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2F0A19" w:rsidTr="002F0A19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0A19" w:rsidRDefault="002F0A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2F0A19" w:rsidRDefault="002F0A1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Детский сад № 40 «Подснежник</w:t>
            </w:r>
          </w:p>
          <w:p w:rsidR="002F0A19" w:rsidRDefault="002F0A1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(МБДОУ Детский сад № 40)</w:t>
            </w:r>
          </w:p>
        </w:tc>
      </w:tr>
      <w:tr w:rsidR="002F0A19" w:rsidTr="002F0A19">
        <w:tc>
          <w:tcPr>
            <w:tcW w:w="10207" w:type="dxa"/>
            <w:tcBorders>
              <w:top w:val="nil"/>
              <w:left w:val="nil"/>
              <w:bottom w:val="thinThickSmallGap" w:sz="12" w:space="0" w:color="auto"/>
              <w:right w:val="nil"/>
            </w:tcBorders>
            <w:hideMark/>
          </w:tcPr>
          <w:p w:rsidR="002F0A19" w:rsidRDefault="002F0A1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ул. 50 лет Октября,25                                                                                             тел.: 8 (38471) 5-55-40</w:t>
            </w:r>
          </w:p>
        </w:tc>
      </w:tr>
    </w:tbl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969"/>
      </w:tblGrid>
      <w:tr w:rsidR="002F0A19" w:rsidTr="002F0A19"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ПРИНЯТО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УТВЕРЖДЕНО</w:t>
            </w:r>
          </w:p>
        </w:tc>
      </w:tr>
      <w:tr w:rsidR="002F0A19" w:rsidTr="002F0A19">
        <w:tc>
          <w:tcPr>
            <w:tcW w:w="6238" w:type="dxa"/>
            <w:hideMark/>
          </w:tcPr>
          <w:p w:rsidR="002F0A19" w:rsidRDefault="00DF6BD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 Общем </w:t>
            </w:r>
            <w:r w:rsidR="002F0A19">
              <w:rPr>
                <w:rFonts w:ascii="Times New Roman" w:hAnsi="Times New Roman" w:cs="Times New Roman"/>
                <w:sz w:val="24"/>
                <w:szCs w:val="28"/>
              </w:rPr>
              <w:t xml:space="preserve">собрании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работников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МБДОУ Детский сад № 40</w:t>
            </w:r>
          </w:p>
        </w:tc>
      </w:tr>
      <w:tr w:rsidR="002F0A19" w:rsidTr="002F0A19"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Детский сад № 40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_________________Ю.В.Килина</w:t>
            </w:r>
          </w:p>
        </w:tc>
      </w:tr>
      <w:tr w:rsidR="002F0A19" w:rsidTr="002F0A19">
        <w:tc>
          <w:tcPr>
            <w:tcW w:w="6238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№ 2  от «31» мая 2022г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9" w:type="dxa"/>
            <w:hideMark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8"/>
                <w:u w:val="single"/>
              </w:rPr>
              <w:t>№ 184/1 от «31» мая 2022 г.</w:t>
            </w:r>
          </w:p>
        </w:tc>
      </w:tr>
      <w:tr w:rsidR="002F0A19" w:rsidTr="002F0A19">
        <w:tc>
          <w:tcPr>
            <w:tcW w:w="6238" w:type="dxa"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0A19" w:rsidTr="002F0A19">
        <w:trPr>
          <w:gridAfter w:val="1"/>
          <w:wAfter w:w="3969" w:type="dxa"/>
        </w:trPr>
        <w:tc>
          <w:tcPr>
            <w:tcW w:w="6238" w:type="dxa"/>
          </w:tcPr>
          <w:p w:rsidR="002F0A19" w:rsidRDefault="002F0A19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</w:p>
        </w:tc>
      </w:tr>
    </w:tbl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ПОЛОЖЕНИЕ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О ЗАЩИТЕ </w:t>
      </w:r>
      <w:r w:rsidR="00F71238">
        <w:rPr>
          <w:rFonts w:ascii="Times New Roman" w:hAnsi="Times New Roman" w:cs="Times New Roman"/>
          <w:b/>
          <w:sz w:val="36"/>
          <w:szCs w:val="28"/>
        </w:rPr>
        <w:t>ПЕРСОНАЛЬНЫХ ДАННЫХ СОТРУДНИКОВ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Детский сад № 40 «Подснежник»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6BD0" w:rsidRDefault="00DF6BD0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6BD0" w:rsidRDefault="00DF6BD0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DF6BD0" w:rsidRDefault="00DF6BD0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2F0A19" w:rsidRDefault="002F0A19" w:rsidP="002F0A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F71238">
        <w:rPr>
          <w:rStyle w:val="a7"/>
          <w:sz w:val="28"/>
          <w:szCs w:val="28"/>
        </w:rPr>
        <w:lastRenderedPageBreak/>
        <w:t>1.  Общие положения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 xml:space="preserve">1.1.  </w:t>
      </w:r>
      <w:proofErr w:type="gramStart"/>
      <w:r w:rsidRPr="00F71238">
        <w:rPr>
          <w:sz w:val="28"/>
          <w:szCs w:val="28"/>
        </w:rPr>
        <w:t>Настоящее  Положение</w:t>
      </w:r>
      <w:proofErr w:type="gramEnd"/>
      <w:r w:rsidRPr="00F71238">
        <w:rPr>
          <w:sz w:val="28"/>
          <w:szCs w:val="28"/>
        </w:rPr>
        <w:t xml:space="preserve"> о защите персональных данных  сотрудников муниципального бюджетного дошкольного образовательного учреждения Детский сад  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>№ 40 «</w:t>
      </w:r>
      <w:proofErr w:type="gramStart"/>
      <w:r w:rsidRPr="00F71238">
        <w:rPr>
          <w:sz w:val="28"/>
          <w:szCs w:val="28"/>
        </w:rPr>
        <w:t>Подснежник»  (</w:t>
      </w:r>
      <w:proofErr w:type="gramEnd"/>
      <w:r w:rsidRPr="00F71238">
        <w:rPr>
          <w:sz w:val="28"/>
          <w:szCs w:val="28"/>
        </w:rPr>
        <w:t xml:space="preserve">далее - Положение), разработано  для муниципального бюджетного дошкольного образовательного учреждения  Детский сад  № 40 «Подснежник» (далее – МБ ДОУ) в соответствии с: 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 xml:space="preserve">- Конституцией Российской Федерации, 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 xml:space="preserve">- Гражданским кодексом Российской Федерации, Федеральным законом от 27.07.2006 №149-ФЗ «Об информации, информационных технологиях и о защите информации», </w:t>
      </w:r>
    </w:p>
    <w:p w:rsidR="00F71238" w:rsidRPr="00F71238" w:rsidRDefault="00F71238" w:rsidP="00F7123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71238">
        <w:rPr>
          <w:rFonts w:ascii="Times New Roman" w:hAnsi="Times New Roman" w:cs="Times New Roman"/>
          <w:sz w:val="28"/>
          <w:szCs w:val="28"/>
        </w:rPr>
        <w:t xml:space="preserve"> - Федеральным </w:t>
      </w:r>
      <w:proofErr w:type="gramStart"/>
      <w:r w:rsidRPr="00F71238">
        <w:rPr>
          <w:rFonts w:ascii="Times New Roman" w:hAnsi="Times New Roman" w:cs="Times New Roman"/>
          <w:sz w:val="28"/>
          <w:szCs w:val="28"/>
        </w:rPr>
        <w:t>законом  №</w:t>
      </w:r>
      <w:proofErr w:type="gramEnd"/>
      <w:r w:rsidRPr="00F71238">
        <w:rPr>
          <w:rFonts w:ascii="Times New Roman" w:hAnsi="Times New Roman" w:cs="Times New Roman"/>
          <w:sz w:val="28"/>
          <w:szCs w:val="28"/>
        </w:rPr>
        <w:t xml:space="preserve"> 152-ФЗ от 27.07.2006 г. </w:t>
      </w:r>
      <w:r w:rsidRPr="00F7123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(с изменениями на 3 июля 2016 года)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 xml:space="preserve"> «О персональных данных», 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 xml:space="preserve">- </w:t>
      </w:r>
      <w:proofErr w:type="gramStart"/>
      <w:r w:rsidRPr="00F71238">
        <w:rPr>
          <w:sz w:val="28"/>
          <w:szCs w:val="28"/>
        </w:rPr>
        <w:t>Постановлением  Правительства</w:t>
      </w:r>
      <w:proofErr w:type="gramEnd"/>
      <w:r w:rsidRPr="00F71238">
        <w:rPr>
          <w:sz w:val="28"/>
          <w:szCs w:val="28"/>
        </w:rPr>
        <w:t xml:space="preserve">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 и регламентирует порядок работы с персональными данными воспитанников, их родителей (законных представителей) МБ ДОУ, 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F71238">
        <w:rPr>
          <w:sz w:val="28"/>
          <w:szCs w:val="28"/>
        </w:rPr>
        <w:t>- Постановлением Правительства Российской Федерации № 1119 от 01 ноября 2012 г. «Об утверждении требований к защите персональных данных при их обработке в информационных системах персональных данных»</w:t>
      </w: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F71238" w:rsidRPr="00F71238" w:rsidRDefault="00F71238" w:rsidP="00F71238">
      <w:pPr>
        <w:pStyle w:val="a6"/>
        <w:shd w:val="clear" w:color="auto" w:fill="FFFFFF"/>
        <w:spacing w:before="0" w:beforeAutospacing="0" w:after="0" w:afterAutospacing="0"/>
        <w:contextualSpacing/>
        <w:jc w:val="both"/>
        <w:rPr>
          <w:rStyle w:val="a7"/>
          <w:b w:val="0"/>
          <w:bCs w:val="0"/>
          <w:sz w:val="28"/>
          <w:szCs w:val="28"/>
        </w:rPr>
      </w:pPr>
      <w:r w:rsidRPr="00F71238">
        <w:rPr>
          <w:sz w:val="28"/>
          <w:szCs w:val="28"/>
        </w:rPr>
        <w:t xml:space="preserve">1.2. Цель настоящего Положения: обеспечение защиты прав и </w:t>
      </w:r>
      <w:proofErr w:type="gramStart"/>
      <w:r w:rsidRPr="00F71238">
        <w:rPr>
          <w:sz w:val="28"/>
          <w:szCs w:val="28"/>
        </w:rPr>
        <w:t>свобод  сотрудников</w:t>
      </w:r>
      <w:proofErr w:type="gramEnd"/>
      <w:r w:rsidRPr="00F71238">
        <w:rPr>
          <w:sz w:val="28"/>
          <w:szCs w:val="28"/>
        </w:rPr>
        <w:t xml:space="preserve">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1.3. Настоящее положение распространяется на всех сотрудников, и все они должны быть ознакомлены с положением под роспись.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1.4. Персональные данные работника – информация, необходимая работодателю в связи с установлением трудовых отношений и касающаяся конкретно работника. Она включает опознавательные данные (ФИО, дата и место рождения, трудовая биография, факты биографии), личные характеристики работника (гражданство, наличие научных трудов, изобретений и т.д.), сведения о семейном, служебном положении, навыках. К представленным персональным данным работника относятся информация в трудовой книжке, страховом свидетельстве государственного пенсионного страхования, информация об образовании и квалификации, информация медицинского характера, информация в документах воинского учета и в других документах, содержащих данные, необходимые работодателю в связи с трудовыми отношениями.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1.5. Обработка персональных данных работника осуществляется в целях обеспечения соблюдения законов и других нормативно-правовых актов.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lastRenderedPageBreak/>
        <w:t>1.6. При определении объема и содержания обрабатываемых персональных данных работника работодатель руководствуется федеральными законами.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1.7. Работодатель вправе проверять персональные данные работников с целью формирования кадрового резерва.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1.8. При приеме на работу, заключении трудового договора, заполнении анкетных данных работодатель не имеет права получать и обобщать информацию о религиозных, политических и национальных взглядах работника.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1.9. Все персональные данные работодатель получает только от самого работника. Персональные данные можно получить у третьей стороны в том случае, если работник уведомляется об этом в течение 5 дней и от него получено письменное согласие, которое оформляется документом. Работник должен расписаться, что он дает согласие на получение его персональных данных у третьих лиц.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1.10. Работодатель получает и обрабатывает данные о частной жизни работника только с его письменного согласия.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1.11. Работодатель сообщает работнику цели, предположительные источники, способы получения персональных данных, их характер и последствия отказа работника дать письменное согласие на их получение.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1.12. Получать персональные данные работников на основании закона могут: налоговые органы, Пенсионный фонд РФ, Фонда социального страхования РФ, Федеральная инспекция труда. Использование персональных данных допустимо только в соответствии с целями, определившими их получение.  Передача персональных данных работника возможно только с его согласия.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1.13. Работодатель имеет право собирать персональную информацию, содержащуюся в документах, предоставленных работником при приеме на работу.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1.14. Работодатель производит расчет и выплату налогов за работника путем удержания их из заработной платы, имеет право собирать предусмотренные НК РФ сведения о налогоплательщике.</w:t>
      </w:r>
    </w:p>
    <w:p w:rsid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1.15. Данное Положение предотвращает несанкционированный доступ к информации, его противоправное копирование, искажение, преднамеренное распространение недостоверной информации, использование информации в преступных и корыстных целях.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  <w:sz w:val="28"/>
          <w:szCs w:val="28"/>
        </w:rPr>
      </w:pPr>
      <w:r w:rsidRPr="00F71238">
        <w:rPr>
          <w:rStyle w:val="a7"/>
          <w:color w:val="000000"/>
          <w:sz w:val="28"/>
          <w:szCs w:val="28"/>
        </w:rPr>
        <w:t>2.Порядлок хранения, использования и передачи</w:t>
      </w:r>
      <w:r w:rsidRPr="00F71238">
        <w:rPr>
          <w:color w:val="000000"/>
          <w:sz w:val="28"/>
          <w:szCs w:val="28"/>
        </w:rPr>
        <w:t xml:space="preserve"> </w:t>
      </w:r>
      <w:r w:rsidRPr="00F71238">
        <w:rPr>
          <w:rStyle w:val="a7"/>
          <w:color w:val="000000"/>
          <w:sz w:val="28"/>
          <w:szCs w:val="28"/>
        </w:rPr>
        <w:t>персональных данных</w:t>
      </w:r>
      <w:bookmarkStart w:id="0" w:name="_GoBack"/>
      <w:bookmarkEnd w:id="0"/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2.</w:t>
      </w:r>
      <w:proofErr w:type="gramStart"/>
      <w:r w:rsidRPr="00F71238">
        <w:rPr>
          <w:color w:val="000000"/>
          <w:sz w:val="28"/>
          <w:szCs w:val="28"/>
        </w:rPr>
        <w:t>1.Хранение</w:t>
      </w:r>
      <w:proofErr w:type="gramEnd"/>
      <w:r w:rsidRPr="00F71238">
        <w:rPr>
          <w:color w:val="000000"/>
          <w:sz w:val="28"/>
          <w:szCs w:val="28"/>
        </w:rPr>
        <w:t xml:space="preserve"> персональных данных должно исключать их утрату или ненадлежащее использование.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lastRenderedPageBreak/>
        <w:t>2.</w:t>
      </w:r>
      <w:proofErr w:type="gramStart"/>
      <w:r w:rsidRPr="00F71238">
        <w:rPr>
          <w:color w:val="000000"/>
          <w:sz w:val="28"/>
          <w:szCs w:val="28"/>
        </w:rPr>
        <w:t>2.Хранение</w:t>
      </w:r>
      <w:proofErr w:type="gramEnd"/>
      <w:r w:rsidRPr="00F71238">
        <w:rPr>
          <w:color w:val="000000"/>
          <w:sz w:val="28"/>
          <w:szCs w:val="28"/>
        </w:rPr>
        <w:t>, выдача трудовых книжек (дубликатов), хранение личных дел и иных документов, отражающих персональные данные работника, возлагаются на руководителя, делопроизводителя и работников комитета по образованию.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2.</w:t>
      </w:r>
      <w:proofErr w:type="gramStart"/>
      <w:r w:rsidRPr="00F71238">
        <w:rPr>
          <w:color w:val="000000"/>
          <w:sz w:val="28"/>
          <w:szCs w:val="28"/>
        </w:rPr>
        <w:t>3.Персональные</w:t>
      </w:r>
      <w:proofErr w:type="gramEnd"/>
      <w:r w:rsidRPr="00F71238">
        <w:rPr>
          <w:color w:val="000000"/>
          <w:sz w:val="28"/>
          <w:szCs w:val="28"/>
        </w:rPr>
        <w:t xml:space="preserve"> данные работников вместе с необходимыми документами остаются у работодателя или лица, ответственного за оформление приема и хранение личных дел сотрудников. Порядок хранения трудовых книжек установлен инструкцией.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2.4. Работодатель обеспечивает хранение первичных документов, связанных с работой документации по учету труда, кадров и оплаты труда в организации. В бухгалтерии хранятся документы по учету использования рабочего времени и расчетам с персоналом по оплате труда.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2.5. При передаче персональных данных работников работодатель должен соблюдать требования: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 xml:space="preserve">·        не сообщать персональные данные третьей стороне без письменного согласия работника, за исключением случаев, когда это необходимо в целях предупреждения угрозы жизни и здоровья работника, а </w:t>
      </w:r>
      <w:proofErr w:type="gramStart"/>
      <w:r w:rsidRPr="00F71238">
        <w:rPr>
          <w:color w:val="000000"/>
          <w:sz w:val="28"/>
          <w:szCs w:val="28"/>
        </w:rPr>
        <w:t>так же</w:t>
      </w:r>
      <w:proofErr w:type="gramEnd"/>
      <w:r w:rsidRPr="00F71238">
        <w:rPr>
          <w:color w:val="000000"/>
          <w:sz w:val="28"/>
          <w:szCs w:val="28"/>
        </w:rPr>
        <w:t xml:space="preserve"> в случаях, установленных федеральным законом;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·        не сообщать персональные данные в коммерческих целях без письменного согласия работника;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·        предупредить лиц, получающих персональные данные работника, о том, что они могут использоваться лишь в целях, для которых они сообщены, и требовать от этих лиц подтверждения, что правило соблюдено. Лица, получающие персональные данные работника, обязаны соблюдать режим секретности (конфиденциальности). Положение не распространяется на обмен персональными данными работников в порядке, установленном федеральным законом;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·        разрешать доступ к персональным данным только специально уполномоченным лицам. При этом указанные лица должны иметь право только те персональные данные, которые необходимы для выполнения конкретных функций;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·        не запрашивать информацию о состоянии здоровья работника, за исключением тех сведений, которые относятся к возможности выполнения им трудовой функции;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·        передавать персональные данные представителям работников в порядке, установленном ТК РФ, и ограничивать эту информацию только персональными данными, необходимыми для выполнения указанными представителями их функций.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2.6. Передача персональных данных в пределах организации: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 xml:space="preserve">·        работодатель предоставляет информацию и иные сведения, необходимые для проверки правильности исчисления и уплаты налогов, обязательных платежей в государственную бюджетную систему: документы о платежеспособности, сведения о численности, составе </w:t>
      </w:r>
      <w:r w:rsidRPr="00F71238">
        <w:rPr>
          <w:color w:val="000000"/>
          <w:sz w:val="28"/>
          <w:szCs w:val="28"/>
        </w:rPr>
        <w:lastRenderedPageBreak/>
        <w:t>работающих, заработной плате и условиях труда, наличии свободных рабочих мест; об уплате налогов по требованию органов управления, правоохранительных органов, юридических лиц, имеющих на это право;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ind w:left="720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·        предоставленная информация должна быть устной и письменной (заверенной печатью и подписями определенных лиц).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  <w:sz w:val="28"/>
          <w:szCs w:val="28"/>
        </w:rPr>
      </w:pPr>
      <w:r w:rsidRPr="00F71238">
        <w:rPr>
          <w:rStyle w:val="a7"/>
          <w:color w:val="000000"/>
          <w:sz w:val="28"/>
          <w:szCs w:val="28"/>
        </w:rPr>
        <w:t>3. Обязанности работодателя по хранению и защите</w:t>
      </w:r>
      <w:r>
        <w:rPr>
          <w:rStyle w:val="a7"/>
          <w:color w:val="000000"/>
          <w:sz w:val="28"/>
          <w:szCs w:val="28"/>
        </w:rPr>
        <w:t xml:space="preserve"> </w:t>
      </w:r>
      <w:r w:rsidRPr="00F71238">
        <w:rPr>
          <w:rStyle w:val="a7"/>
          <w:color w:val="000000"/>
          <w:sz w:val="28"/>
          <w:szCs w:val="28"/>
        </w:rPr>
        <w:t>персональных данных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3.</w:t>
      </w:r>
      <w:proofErr w:type="gramStart"/>
      <w:r w:rsidRPr="00F71238">
        <w:rPr>
          <w:color w:val="000000"/>
          <w:sz w:val="28"/>
          <w:szCs w:val="28"/>
        </w:rPr>
        <w:t>1.Работоджатель</w:t>
      </w:r>
      <w:proofErr w:type="gramEnd"/>
      <w:r w:rsidRPr="00F71238">
        <w:rPr>
          <w:color w:val="000000"/>
          <w:sz w:val="28"/>
          <w:szCs w:val="28"/>
        </w:rPr>
        <w:t xml:space="preserve"> обеспечивает защиту персональных данных работника от неправомерного использования или утраты за счет собственных средств в порядке, установленном (под расписку) федеральным законом.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3.</w:t>
      </w:r>
      <w:proofErr w:type="gramStart"/>
      <w:r w:rsidRPr="00F71238">
        <w:rPr>
          <w:color w:val="000000"/>
          <w:sz w:val="28"/>
          <w:szCs w:val="28"/>
        </w:rPr>
        <w:t>2.Руководитель</w:t>
      </w:r>
      <w:proofErr w:type="gramEnd"/>
      <w:r w:rsidRPr="00F71238">
        <w:rPr>
          <w:color w:val="000000"/>
          <w:sz w:val="28"/>
          <w:szCs w:val="28"/>
        </w:rPr>
        <w:t xml:space="preserve"> закрепляет в приказе по организации распределение обязанностей по обработке персональных данных. Делопроизводитель имеет право доступа ко всем персональным данным, бухгалтер – к сведениям о служебном положении, занимаемой должностной нагрузке, составе семьи, сведениям о заработной плате, начислению налогов и иных обязательных платежей, старший воспитатель – к сведениям о квалификации, опыте работы, наличии методических разработок.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3.</w:t>
      </w:r>
      <w:proofErr w:type="gramStart"/>
      <w:r w:rsidRPr="00F71238">
        <w:rPr>
          <w:color w:val="000000"/>
          <w:sz w:val="28"/>
          <w:szCs w:val="28"/>
        </w:rPr>
        <w:t>3.Запрещается</w:t>
      </w:r>
      <w:proofErr w:type="gramEnd"/>
      <w:r w:rsidRPr="00F71238">
        <w:rPr>
          <w:color w:val="000000"/>
          <w:sz w:val="28"/>
          <w:szCs w:val="28"/>
        </w:rPr>
        <w:t xml:space="preserve"> обработка информации в присутствии иных лиц, кроме имеющих право доступа к персональным данным. Руководитель хранит документы (трудовые книжки) в сейфе. Рекомендуется при обработке данных с помощью компьютера защищать файлы, имеющие персональные данные, паролем.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rStyle w:val="a7"/>
          <w:color w:val="000000"/>
          <w:sz w:val="28"/>
          <w:szCs w:val="28"/>
        </w:rPr>
      </w:pP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  <w:sz w:val="28"/>
          <w:szCs w:val="28"/>
        </w:rPr>
      </w:pPr>
      <w:r w:rsidRPr="00F71238">
        <w:rPr>
          <w:rStyle w:val="a7"/>
          <w:color w:val="000000"/>
          <w:sz w:val="28"/>
          <w:szCs w:val="28"/>
        </w:rPr>
        <w:t>4. Права работников на защиту персональных данных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4.</w:t>
      </w:r>
      <w:proofErr w:type="gramStart"/>
      <w:r w:rsidRPr="00F71238">
        <w:rPr>
          <w:color w:val="000000"/>
          <w:sz w:val="28"/>
          <w:szCs w:val="28"/>
        </w:rPr>
        <w:t>1.Согласно</w:t>
      </w:r>
      <w:proofErr w:type="gramEnd"/>
      <w:r w:rsidRPr="00F71238">
        <w:rPr>
          <w:color w:val="000000"/>
          <w:sz w:val="28"/>
          <w:szCs w:val="28"/>
        </w:rPr>
        <w:t xml:space="preserve"> ст.89 ТК РФ работники имеют право на полную информацию о своих персональных данных и их обработке.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4.</w:t>
      </w:r>
      <w:proofErr w:type="gramStart"/>
      <w:r w:rsidRPr="00F71238">
        <w:rPr>
          <w:color w:val="000000"/>
          <w:sz w:val="28"/>
          <w:szCs w:val="28"/>
        </w:rPr>
        <w:t>2.Имеют</w:t>
      </w:r>
      <w:proofErr w:type="gramEnd"/>
      <w:r w:rsidRPr="00F71238">
        <w:rPr>
          <w:color w:val="000000"/>
          <w:sz w:val="28"/>
          <w:szCs w:val="28"/>
        </w:rPr>
        <w:t xml:space="preserve"> свободный бесплатный доступ к своим персональным данным, включая право на получение копий любой записи, содержащей персональные данные, за исключением случаев, предусмотренных федеральным законом.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4.</w:t>
      </w:r>
      <w:proofErr w:type="gramStart"/>
      <w:r w:rsidRPr="00F71238">
        <w:rPr>
          <w:color w:val="000000"/>
          <w:sz w:val="28"/>
          <w:szCs w:val="28"/>
        </w:rPr>
        <w:t>3.Определяют</w:t>
      </w:r>
      <w:proofErr w:type="gramEnd"/>
      <w:r w:rsidRPr="00F71238">
        <w:rPr>
          <w:color w:val="000000"/>
          <w:sz w:val="28"/>
          <w:szCs w:val="28"/>
        </w:rPr>
        <w:t xml:space="preserve"> представителей для защиты своих персональных данных.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4.</w:t>
      </w:r>
      <w:proofErr w:type="gramStart"/>
      <w:r w:rsidRPr="00F71238">
        <w:rPr>
          <w:color w:val="000000"/>
          <w:sz w:val="28"/>
          <w:szCs w:val="28"/>
        </w:rPr>
        <w:t>4.Имеют</w:t>
      </w:r>
      <w:proofErr w:type="gramEnd"/>
      <w:r w:rsidRPr="00F71238">
        <w:rPr>
          <w:color w:val="000000"/>
          <w:sz w:val="28"/>
          <w:szCs w:val="28"/>
        </w:rPr>
        <w:t xml:space="preserve"> доступ к своим медицинским данным с помощью медицинского специалиста по его выбору.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4.</w:t>
      </w:r>
      <w:proofErr w:type="gramStart"/>
      <w:r w:rsidRPr="00F71238">
        <w:rPr>
          <w:color w:val="000000"/>
          <w:sz w:val="28"/>
          <w:szCs w:val="28"/>
        </w:rPr>
        <w:t>5.Требуют</w:t>
      </w:r>
      <w:proofErr w:type="gramEnd"/>
      <w:r w:rsidRPr="00F71238">
        <w:rPr>
          <w:color w:val="000000"/>
          <w:sz w:val="28"/>
          <w:szCs w:val="28"/>
        </w:rPr>
        <w:t xml:space="preserve"> исключения или исправления неверных или неполных персональных данных, а так же данных, обработанных с нарушением положений ТК РФ. При отказе работодателя исключить или исправить персональные данные работник может заявить в письменной форме о своем несогласии с соответствующим обоснованием. Персональные данные оценочного характера работник имеет право дополнить заявлением, выражающим его точку зрения.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lastRenderedPageBreak/>
        <w:t>4.6. Требуют извещения работодателем обо всех произведенных в ранее сообщенных персональных данных исключениях, исправлениях, дополнениях.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4.7. Обжалуют в суде любые неправомерные действия или бездействия работодателя при обработке и защите персональных данных.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center"/>
        <w:rPr>
          <w:color w:val="000000"/>
          <w:sz w:val="28"/>
          <w:szCs w:val="28"/>
        </w:rPr>
      </w:pPr>
      <w:r w:rsidRPr="00F71238">
        <w:rPr>
          <w:rStyle w:val="a7"/>
          <w:color w:val="000000"/>
          <w:sz w:val="28"/>
          <w:szCs w:val="28"/>
        </w:rPr>
        <w:t>5.Ответственность работодателя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5.</w:t>
      </w:r>
      <w:proofErr w:type="gramStart"/>
      <w:r w:rsidRPr="00F71238">
        <w:rPr>
          <w:color w:val="000000"/>
          <w:sz w:val="28"/>
          <w:szCs w:val="28"/>
        </w:rPr>
        <w:t>1.Лица</w:t>
      </w:r>
      <w:proofErr w:type="gramEnd"/>
      <w:r w:rsidRPr="00F71238">
        <w:rPr>
          <w:color w:val="000000"/>
          <w:sz w:val="28"/>
          <w:szCs w:val="28"/>
        </w:rPr>
        <w:t>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 уголовную ответственность в соответствии с федеральными законами.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5.2.К сотруднику, ответственному за хранение персональной информации, работодатель вправе применить одно из дисциплинарных взысканий, предусмотренных ст. 192 ТК РФ, замечание, выговор, увольнение. К дисциплинарной ответственности привлекаются только те работники, которые по условиям своих трудовых договоров обязаны соблюдать правила работы с персональными данными.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>5.3. Работодатель вправе по своей инициативе расторгнуть трудовой договор при разглашении охраняемой законом тайны, ставшей известной работнику в связи с исполнением им трудовых обязанностей.</w:t>
      </w:r>
    </w:p>
    <w:p w:rsidR="00F71238" w:rsidRPr="00F71238" w:rsidRDefault="00F71238" w:rsidP="00F71238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 w:rsidRPr="00F71238">
        <w:rPr>
          <w:color w:val="000000"/>
          <w:sz w:val="28"/>
          <w:szCs w:val="28"/>
        </w:rPr>
        <w:t xml:space="preserve">5.4. Персональные данные являются одним из видов охраняемой законом тайны, и защита их конфиденциальности, согласно которой в ситуации, если лицо, имеющее доступ к такой информации в связи с исполнением служебных или профессиональных обязанностей, </w:t>
      </w:r>
      <w:r w:rsidRPr="00F71238">
        <w:rPr>
          <w:sz w:val="28"/>
          <w:szCs w:val="28"/>
        </w:rPr>
        <w:t xml:space="preserve">за нарушение норм, регулирующих получение, обработку и </w:t>
      </w:r>
      <w:proofErr w:type="gramStart"/>
      <w:r w:rsidRPr="00F71238">
        <w:rPr>
          <w:sz w:val="28"/>
          <w:szCs w:val="28"/>
        </w:rPr>
        <w:t>защиту  персональных</w:t>
      </w:r>
      <w:proofErr w:type="gramEnd"/>
      <w:r w:rsidRPr="00F71238">
        <w:rPr>
          <w:sz w:val="28"/>
          <w:szCs w:val="28"/>
        </w:rPr>
        <w:t xml:space="preserve"> данных сотрудников, несет административную ответственность, а также возмещает ущерб, причиненный неправомерным использованием персональных данных.</w:t>
      </w:r>
    </w:p>
    <w:p w:rsidR="004618D6" w:rsidRPr="00F71238" w:rsidRDefault="004618D6" w:rsidP="00F7123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18D6" w:rsidRPr="00F71238" w:rsidSect="004618D6">
      <w:footerReference w:type="default" r:id="rId7"/>
      <w:pgSz w:w="11906" w:h="16838"/>
      <w:pgMar w:top="709" w:right="850" w:bottom="1134" w:left="1701" w:header="708" w:footer="708" w:gutter="0"/>
      <w:pgBorders w:display="firstPage"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4E5" w:rsidRDefault="000154E5" w:rsidP="004618D6">
      <w:pPr>
        <w:spacing w:after="0" w:line="240" w:lineRule="auto"/>
      </w:pPr>
      <w:r>
        <w:separator/>
      </w:r>
    </w:p>
  </w:endnote>
  <w:endnote w:type="continuationSeparator" w:id="0">
    <w:p w:rsidR="000154E5" w:rsidRDefault="000154E5" w:rsidP="0046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5771116"/>
      <w:docPartObj>
        <w:docPartGallery w:val="Page Numbers (Bottom of Page)"/>
        <w:docPartUnique/>
      </w:docPartObj>
    </w:sdtPr>
    <w:sdtEndPr/>
    <w:sdtContent>
      <w:p w:rsidR="00CD7C4D" w:rsidRDefault="00CD7C4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BD0">
          <w:rPr>
            <w:noProof/>
          </w:rPr>
          <w:t>6</w:t>
        </w:r>
        <w:r>
          <w:fldChar w:fldCharType="end"/>
        </w:r>
      </w:p>
    </w:sdtContent>
  </w:sdt>
  <w:p w:rsidR="00CD7C4D" w:rsidRDefault="00CD7C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4E5" w:rsidRDefault="000154E5" w:rsidP="004618D6">
      <w:pPr>
        <w:spacing w:after="0" w:line="240" w:lineRule="auto"/>
      </w:pPr>
      <w:r>
        <w:separator/>
      </w:r>
    </w:p>
  </w:footnote>
  <w:footnote w:type="continuationSeparator" w:id="0">
    <w:p w:rsidR="000154E5" w:rsidRDefault="000154E5" w:rsidP="0046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color w:val="000000"/>
        <w:sz w:val="34"/>
        <w:szCs w:val="34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numFmt w:val="bullet"/>
      <w:lvlText w:val="·"/>
      <w:lvlJc w:val="left"/>
      <w:pPr>
        <w:tabs>
          <w:tab w:val="num" w:pos="900"/>
        </w:tabs>
        <w:ind w:left="900" w:hanging="450"/>
      </w:pPr>
      <w:rPr>
        <w:rFonts w:ascii="Symbol" w:hAnsi="Symbol" w:cs="Symbol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2" w15:restartNumberingAfterBreak="0">
    <w:nsid w:val="01356C8D"/>
    <w:multiLevelType w:val="hybridMultilevel"/>
    <w:tmpl w:val="0C1CF5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1D4594E"/>
    <w:multiLevelType w:val="hybridMultilevel"/>
    <w:tmpl w:val="98907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2123F"/>
    <w:multiLevelType w:val="hybridMultilevel"/>
    <w:tmpl w:val="8264BB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5757B1B"/>
    <w:multiLevelType w:val="multilevel"/>
    <w:tmpl w:val="FCC00808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6" w15:restartNumberingAfterBreak="0">
    <w:nsid w:val="05E132C3"/>
    <w:multiLevelType w:val="multilevel"/>
    <w:tmpl w:val="4D14880A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7" w15:restartNumberingAfterBreak="0">
    <w:nsid w:val="0A7B45D9"/>
    <w:multiLevelType w:val="multilevel"/>
    <w:tmpl w:val="AA588DD4"/>
    <w:lvl w:ilvl="0">
      <w:start w:val="1"/>
      <w:numFmt w:val="bullet"/>
      <w:lvlText w:val=""/>
      <w:lvlJc w:val="left"/>
      <w:pPr>
        <w:tabs>
          <w:tab w:val="num" w:pos="1605"/>
        </w:tabs>
        <w:ind w:left="1605" w:hanging="450"/>
      </w:pPr>
      <w:rPr>
        <w:rFonts w:ascii="Wingdings" w:hAnsi="Wingdings" w:cs="Symbol" w:hint="default"/>
        <w:color w:val="000000"/>
        <w:sz w:val="34"/>
        <w:szCs w:val="34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8" w15:restartNumberingAfterBreak="0">
    <w:nsid w:val="0B38029E"/>
    <w:multiLevelType w:val="hybridMultilevel"/>
    <w:tmpl w:val="1E38A6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0D64C6"/>
    <w:multiLevelType w:val="hybridMultilevel"/>
    <w:tmpl w:val="99DC19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88F58FC"/>
    <w:multiLevelType w:val="multilevel"/>
    <w:tmpl w:val="FCC83E08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11" w15:restartNumberingAfterBreak="0">
    <w:nsid w:val="1C094B27"/>
    <w:multiLevelType w:val="hybridMultilevel"/>
    <w:tmpl w:val="BD7246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7007398"/>
    <w:multiLevelType w:val="hybridMultilevel"/>
    <w:tmpl w:val="C874B9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8167FDB"/>
    <w:multiLevelType w:val="hybridMultilevel"/>
    <w:tmpl w:val="FEA6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75056"/>
    <w:multiLevelType w:val="hybridMultilevel"/>
    <w:tmpl w:val="85DCDC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3933B2"/>
    <w:multiLevelType w:val="multilevel"/>
    <w:tmpl w:val="F1CEFCF6"/>
    <w:lvl w:ilvl="0">
      <w:start w:val="1"/>
      <w:numFmt w:val="bullet"/>
      <w:lvlText w:val=""/>
      <w:lvlJc w:val="left"/>
      <w:pPr>
        <w:tabs>
          <w:tab w:val="num" w:pos="900"/>
        </w:tabs>
        <w:ind w:left="900" w:hanging="450"/>
      </w:pPr>
      <w:rPr>
        <w:rFonts w:ascii="Wingdings" w:hAnsi="Wingdings" w:cs="Symbol" w:hint="default"/>
        <w:color w:val="000000"/>
        <w:sz w:val="26"/>
        <w:szCs w:val="26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2700"/>
        </w:tabs>
        <w:ind w:left="2700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4500"/>
        </w:tabs>
        <w:ind w:left="4500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5400"/>
        </w:tabs>
        <w:ind w:left="5400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6300"/>
        </w:tabs>
        <w:ind w:left="6300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200"/>
        </w:tabs>
        <w:ind w:left="7200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100"/>
        </w:tabs>
        <w:ind w:left="8100" w:hanging="450"/>
      </w:pPr>
      <w:rPr>
        <w:rFonts w:ascii="Wingdings" w:hAnsi="Wingdings" w:cs="Wingdings"/>
        <w:sz w:val="30"/>
        <w:szCs w:val="30"/>
      </w:rPr>
    </w:lvl>
  </w:abstractNum>
  <w:abstractNum w:abstractNumId="16" w15:restartNumberingAfterBreak="0">
    <w:nsid w:val="39407F16"/>
    <w:multiLevelType w:val="hybridMultilevel"/>
    <w:tmpl w:val="86304C0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9A7097C"/>
    <w:multiLevelType w:val="hybridMultilevel"/>
    <w:tmpl w:val="4D063A78"/>
    <w:lvl w:ilvl="0" w:tplc="C83071B2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B1313E4"/>
    <w:multiLevelType w:val="hybridMultilevel"/>
    <w:tmpl w:val="A3F0AB3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B0125E"/>
    <w:multiLevelType w:val="hybridMultilevel"/>
    <w:tmpl w:val="AAB0BD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3EE4B02"/>
    <w:multiLevelType w:val="hybridMultilevel"/>
    <w:tmpl w:val="B220FE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5396D2D"/>
    <w:multiLevelType w:val="hybridMultilevel"/>
    <w:tmpl w:val="4A9EF4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7C923BA"/>
    <w:multiLevelType w:val="hybridMultilevel"/>
    <w:tmpl w:val="318E6F20"/>
    <w:lvl w:ilvl="0" w:tplc="63820118">
      <w:numFmt w:val="bullet"/>
      <w:lvlText w:val="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D6842"/>
    <w:multiLevelType w:val="hybridMultilevel"/>
    <w:tmpl w:val="FD80D6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1D16D94"/>
    <w:multiLevelType w:val="hybridMultilevel"/>
    <w:tmpl w:val="B3EE68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4C3D3D"/>
    <w:multiLevelType w:val="hybridMultilevel"/>
    <w:tmpl w:val="2F52C3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09063A"/>
    <w:multiLevelType w:val="hybridMultilevel"/>
    <w:tmpl w:val="420EA2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B4248A"/>
    <w:multiLevelType w:val="hybridMultilevel"/>
    <w:tmpl w:val="F5764F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BEC7E39"/>
    <w:multiLevelType w:val="hybridMultilevel"/>
    <w:tmpl w:val="5A4219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5E2713"/>
    <w:multiLevelType w:val="hybridMultilevel"/>
    <w:tmpl w:val="12EC5E2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371C83"/>
    <w:multiLevelType w:val="hybridMultilevel"/>
    <w:tmpl w:val="FBEE7E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9FE5C2B"/>
    <w:multiLevelType w:val="hybridMultilevel"/>
    <w:tmpl w:val="29EA6C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23"/>
  </w:num>
  <w:num w:numId="5">
    <w:abstractNumId w:val="4"/>
  </w:num>
  <w:num w:numId="6">
    <w:abstractNumId w:val="12"/>
  </w:num>
  <w:num w:numId="7">
    <w:abstractNumId w:val="31"/>
  </w:num>
  <w:num w:numId="8">
    <w:abstractNumId w:val="14"/>
  </w:num>
  <w:num w:numId="9">
    <w:abstractNumId w:val="18"/>
  </w:num>
  <w:num w:numId="10">
    <w:abstractNumId w:val="16"/>
  </w:num>
  <w:num w:numId="11">
    <w:abstractNumId w:val="30"/>
  </w:num>
  <w:num w:numId="12">
    <w:abstractNumId w:val="25"/>
  </w:num>
  <w:num w:numId="13">
    <w:abstractNumId w:val="26"/>
  </w:num>
  <w:num w:numId="14">
    <w:abstractNumId w:val="8"/>
  </w:num>
  <w:num w:numId="15">
    <w:abstractNumId w:val="21"/>
  </w:num>
  <w:num w:numId="16">
    <w:abstractNumId w:val="24"/>
  </w:num>
  <w:num w:numId="17">
    <w:abstractNumId w:val="2"/>
  </w:num>
  <w:num w:numId="18">
    <w:abstractNumId w:val="20"/>
  </w:num>
  <w:num w:numId="19">
    <w:abstractNumId w:val="27"/>
  </w:num>
  <w:num w:numId="20">
    <w:abstractNumId w:val="19"/>
  </w:num>
  <w:num w:numId="21">
    <w:abstractNumId w:val="9"/>
  </w:num>
  <w:num w:numId="22">
    <w:abstractNumId w:val="28"/>
  </w:num>
  <w:num w:numId="23">
    <w:abstractNumId w:val="13"/>
  </w:num>
  <w:num w:numId="24">
    <w:abstractNumId w:val="0"/>
  </w:num>
  <w:num w:numId="25">
    <w:abstractNumId w:val="1"/>
  </w:num>
  <w:num w:numId="26">
    <w:abstractNumId w:val="7"/>
  </w:num>
  <w:num w:numId="27">
    <w:abstractNumId w:val="5"/>
  </w:num>
  <w:num w:numId="28">
    <w:abstractNumId w:val="6"/>
  </w:num>
  <w:num w:numId="29">
    <w:abstractNumId w:val="10"/>
  </w:num>
  <w:num w:numId="30">
    <w:abstractNumId w:val="15"/>
  </w:num>
  <w:num w:numId="31">
    <w:abstractNumId w:val="1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655"/>
    <w:rsid w:val="000154E5"/>
    <w:rsid w:val="00091997"/>
    <w:rsid w:val="000A5AE3"/>
    <w:rsid w:val="00176CC1"/>
    <w:rsid w:val="001C0603"/>
    <w:rsid w:val="001D0700"/>
    <w:rsid w:val="00240D34"/>
    <w:rsid w:val="002E0266"/>
    <w:rsid w:val="002E2040"/>
    <w:rsid w:val="002F0A19"/>
    <w:rsid w:val="00420CC6"/>
    <w:rsid w:val="00420E07"/>
    <w:rsid w:val="004332A1"/>
    <w:rsid w:val="00446992"/>
    <w:rsid w:val="004618D6"/>
    <w:rsid w:val="00470B6E"/>
    <w:rsid w:val="004E4491"/>
    <w:rsid w:val="00500F07"/>
    <w:rsid w:val="0050363A"/>
    <w:rsid w:val="00506D57"/>
    <w:rsid w:val="00543078"/>
    <w:rsid w:val="00551E3C"/>
    <w:rsid w:val="005B4BFD"/>
    <w:rsid w:val="005B4E24"/>
    <w:rsid w:val="005D3AD0"/>
    <w:rsid w:val="005E48BF"/>
    <w:rsid w:val="005E4C46"/>
    <w:rsid w:val="005E56AC"/>
    <w:rsid w:val="005E7AEE"/>
    <w:rsid w:val="00621DEA"/>
    <w:rsid w:val="00637728"/>
    <w:rsid w:val="00653DDF"/>
    <w:rsid w:val="00686AE3"/>
    <w:rsid w:val="0069146C"/>
    <w:rsid w:val="006D4E51"/>
    <w:rsid w:val="00760C2C"/>
    <w:rsid w:val="007659F7"/>
    <w:rsid w:val="00772EF6"/>
    <w:rsid w:val="00793581"/>
    <w:rsid w:val="00802C56"/>
    <w:rsid w:val="0082036A"/>
    <w:rsid w:val="00844FFD"/>
    <w:rsid w:val="00853E8E"/>
    <w:rsid w:val="00860DAE"/>
    <w:rsid w:val="008E76FA"/>
    <w:rsid w:val="00A4752A"/>
    <w:rsid w:val="00A91F7D"/>
    <w:rsid w:val="00AA1804"/>
    <w:rsid w:val="00AF1E83"/>
    <w:rsid w:val="00AF5780"/>
    <w:rsid w:val="00B861D2"/>
    <w:rsid w:val="00BC40F5"/>
    <w:rsid w:val="00BC5234"/>
    <w:rsid w:val="00BC5DB5"/>
    <w:rsid w:val="00BE2D84"/>
    <w:rsid w:val="00C02561"/>
    <w:rsid w:val="00C12549"/>
    <w:rsid w:val="00C37532"/>
    <w:rsid w:val="00C52250"/>
    <w:rsid w:val="00C5412F"/>
    <w:rsid w:val="00C6440C"/>
    <w:rsid w:val="00CB08A7"/>
    <w:rsid w:val="00CB36DE"/>
    <w:rsid w:val="00CC55CC"/>
    <w:rsid w:val="00CC5622"/>
    <w:rsid w:val="00CD7C4D"/>
    <w:rsid w:val="00D2135D"/>
    <w:rsid w:val="00D2618F"/>
    <w:rsid w:val="00D3081C"/>
    <w:rsid w:val="00D63655"/>
    <w:rsid w:val="00D800A4"/>
    <w:rsid w:val="00DF6BD0"/>
    <w:rsid w:val="00E454AC"/>
    <w:rsid w:val="00E72B0A"/>
    <w:rsid w:val="00E9621D"/>
    <w:rsid w:val="00EA694B"/>
    <w:rsid w:val="00EB1527"/>
    <w:rsid w:val="00EC055F"/>
    <w:rsid w:val="00EE5A4E"/>
    <w:rsid w:val="00F31944"/>
    <w:rsid w:val="00F71238"/>
    <w:rsid w:val="00F97A15"/>
    <w:rsid w:val="00F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676D"/>
  <w15:chartTrackingRefBased/>
  <w15:docId w15:val="{B35DA123-0F3A-4B8F-94D2-9C3DB273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6365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E56A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6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60C2C"/>
    <w:rPr>
      <w:b/>
      <w:bCs/>
    </w:rPr>
  </w:style>
  <w:style w:type="paragraph" w:styleId="a8">
    <w:name w:val="header"/>
    <w:basedOn w:val="a"/>
    <w:link w:val="a9"/>
    <w:uiPriority w:val="99"/>
    <w:unhideWhenUsed/>
    <w:rsid w:val="0046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18D6"/>
  </w:style>
  <w:style w:type="paragraph" w:styleId="aa">
    <w:name w:val="footer"/>
    <w:basedOn w:val="a"/>
    <w:link w:val="ab"/>
    <w:uiPriority w:val="99"/>
    <w:unhideWhenUsed/>
    <w:rsid w:val="0046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18D6"/>
  </w:style>
  <w:style w:type="paragraph" w:styleId="ac">
    <w:name w:val="Balloon Text"/>
    <w:basedOn w:val="a"/>
    <w:link w:val="ad"/>
    <w:uiPriority w:val="99"/>
    <w:semiHidden/>
    <w:unhideWhenUsed/>
    <w:rsid w:val="0046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61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3967</TotalTime>
  <Pages>1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Юлия Килина</cp:lastModifiedBy>
  <cp:revision>21</cp:revision>
  <cp:lastPrinted>2022-10-03T07:37:00Z</cp:lastPrinted>
  <dcterms:created xsi:type="dcterms:W3CDTF">2021-01-27T03:35:00Z</dcterms:created>
  <dcterms:modified xsi:type="dcterms:W3CDTF">2022-10-03T07:37:00Z</dcterms:modified>
</cp:coreProperties>
</file>